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32989" w14:textId="77777777" w:rsidR="00243583" w:rsidRPr="00243583" w:rsidRDefault="00243583" w:rsidP="00243583">
      <w:pPr>
        <w:keepNext/>
        <w:keepLines/>
        <w:spacing w:after="0" w:line="360" w:lineRule="auto"/>
        <w:jc w:val="center"/>
        <w:outlineLvl w:val="0"/>
        <w:rPr>
          <w:rFonts w:eastAsia="Times New Roman"/>
          <w:b/>
          <w:bCs/>
          <w:iCs w:val="0"/>
          <w:caps/>
          <w:color w:val="000000"/>
          <w:kern w:val="0"/>
          <w:sz w:val="26"/>
          <w:szCs w:val="26"/>
          <w:lang w:val="en-IN" w:eastAsia="x-none"/>
          <w14:ligatures w14:val="none"/>
        </w:rPr>
      </w:pPr>
      <w:bookmarkStart w:id="0" w:name="_Toc193985267"/>
      <w:bookmarkStart w:id="1" w:name="_Toc219627961"/>
      <w:r w:rsidRPr="00243583">
        <w:rPr>
          <w:rFonts w:eastAsia="Times New Roman"/>
          <w:b/>
          <w:bCs/>
          <w:iCs w:val="0"/>
          <w:caps/>
          <w:color w:val="000000"/>
          <w:kern w:val="0"/>
          <w:sz w:val="26"/>
          <w:szCs w:val="28"/>
          <w:lang w:val="en-IN" w:eastAsia="x-none"/>
          <w14:ligatures w14:val="none"/>
        </w:rPr>
        <w:t>TÓM TẮT</w:t>
      </w:r>
      <w:bookmarkEnd w:id="0"/>
      <w:bookmarkEnd w:id="1"/>
    </w:p>
    <w:p w14:paraId="09FD4364" w14:textId="77777777" w:rsidR="00243583" w:rsidRPr="00243583" w:rsidRDefault="00243583" w:rsidP="00243583">
      <w:pPr>
        <w:spacing w:before="120" w:after="0" w:line="360" w:lineRule="auto"/>
        <w:ind w:firstLine="426"/>
        <w:jc w:val="both"/>
        <w:rPr>
          <w:rFonts w:eastAsia="Tw Cen MT"/>
          <w:iCs w:val="0"/>
          <w:color w:val="000000"/>
          <w:kern w:val="0"/>
          <w:lang w:eastAsia="ja-JP"/>
          <w14:ligatures w14:val="none"/>
        </w:rPr>
      </w:pPr>
      <w:r w:rsidRPr="00243583">
        <w:rPr>
          <w:rFonts w:eastAsia="Tw Cen MT"/>
          <w:iCs w:val="0"/>
          <w:color w:val="000000"/>
          <w:kern w:val="0"/>
          <w:lang w:eastAsia="ja-JP"/>
          <w14:ligatures w14:val="none"/>
        </w:rPr>
        <w:t xml:space="preserve">Phytate là hợp chất kháng dưỡng có trong bột ngũ cốc, gây cản trở hấp thụ khoáng và dinh dưỡng ở gia súc, gia cầm. Trong công nghiệp thức ăn chăn nuôi, enzyme phytase được bổ sung để phân giải phytate và làm giảm tác động tiêu cực của phytate đối với sức khỏe động vật và môi trường. Để tiếp cận sản xuất enzyme phytase nguyên liệu ứng dụng trong chăn nuôi, nghiên cứu này kết hợp sử dụng ưu điểm của chủng chủ nấm men </w:t>
      </w:r>
      <w:r w:rsidRPr="00243583">
        <w:rPr>
          <w:rFonts w:eastAsia="Tw Cen MT"/>
          <w:i/>
          <w:color w:val="000000"/>
          <w:kern w:val="0"/>
          <w:lang w:eastAsia="ja-JP"/>
          <w14:ligatures w14:val="none"/>
        </w:rPr>
        <w:t>Saccharomyces cerevisiae</w:t>
      </w:r>
      <w:r w:rsidRPr="00243583">
        <w:rPr>
          <w:rFonts w:eastAsia="Tw Cen MT"/>
          <w:iCs w:val="0"/>
          <w:color w:val="000000"/>
          <w:kern w:val="0"/>
          <w:lang w:eastAsia="ja-JP"/>
          <w14:ligatures w14:val="none"/>
        </w:rPr>
        <w:t xml:space="preserve">, công nghệ bề mặt tế bào và công nghệ chỉnh sửa gene CRISPR/Cas9 để phát triển các dòng nấm men biểu hiện phytase trên bề mặt tế bào. </w:t>
      </w:r>
    </w:p>
    <w:p w14:paraId="540F05E7" w14:textId="1810BCB5" w:rsidR="00243583" w:rsidRPr="00243583" w:rsidRDefault="00243583" w:rsidP="00243583">
      <w:pPr>
        <w:spacing w:before="120" w:after="0" w:line="360" w:lineRule="auto"/>
        <w:ind w:firstLine="426"/>
        <w:jc w:val="both"/>
        <w:rPr>
          <w:rFonts w:eastAsia="Tw Cen MT"/>
          <w:iCs w:val="0"/>
          <w:color w:val="000000"/>
          <w:kern w:val="0"/>
          <w:lang w:eastAsia="ja-JP"/>
          <w14:ligatures w14:val="none"/>
        </w:rPr>
      </w:pPr>
      <w:r w:rsidRPr="00243583">
        <w:rPr>
          <w:rFonts w:eastAsia="Tw Cen MT"/>
          <w:iCs w:val="0"/>
          <w:color w:val="000000"/>
          <w:kern w:val="0"/>
          <w:lang w:eastAsia="ja-JP"/>
          <w14:ligatures w14:val="none"/>
        </w:rPr>
        <w:t xml:space="preserve">Trong nghiên cứu này, các cassette gene mã hóa enzyme phytase được thiết kế và cấu trúc để nghiên cứu khả năng biểu hiện phytase trên bề mặt nấm men </w:t>
      </w:r>
      <w:r w:rsidRPr="00243583">
        <w:rPr>
          <w:rFonts w:eastAsia="Tw Cen MT"/>
          <w:i/>
          <w:color w:val="000000"/>
          <w:kern w:val="0"/>
          <w:lang w:eastAsia="ja-JP"/>
          <w14:ligatures w14:val="none"/>
        </w:rPr>
        <w:t>S. cerevisiae</w:t>
      </w:r>
      <w:r w:rsidRPr="00243583">
        <w:rPr>
          <w:rFonts w:eastAsia="Tw Cen MT"/>
          <w:iCs w:val="0"/>
          <w:color w:val="000000"/>
          <w:kern w:val="0"/>
          <w:lang w:eastAsia="ja-JP"/>
          <w14:ligatures w14:val="none"/>
        </w:rPr>
        <w:t xml:space="preserve">. Mỗi cassette gồm năm thành phần: promoter, tín hiệu tiết, protein neo màng, gene mã hoá phytase và terminator. Các yếu tố được khảo sát bao gồm hai promoter TEF1 và GAP; một loại terminator CYC1; hai tín hiệu tiết, Aga2p (a) và MFα (m); hai hệ thống protein neo màng, α-agglutinin (DS1) và Aga2P (DS2); và ba trình tự khung đọc mở mã hóa phytase: phytase từ </w:t>
      </w:r>
      <w:r w:rsidRPr="00243583">
        <w:rPr>
          <w:rFonts w:eastAsia="Tw Cen MT"/>
          <w:i/>
          <w:color w:val="000000"/>
          <w:kern w:val="0"/>
          <w:lang w:eastAsia="ja-JP"/>
          <w14:ligatures w14:val="none"/>
        </w:rPr>
        <w:t>Escherichia coli</w:t>
      </w:r>
      <w:r w:rsidRPr="00243583">
        <w:rPr>
          <w:rFonts w:eastAsia="Tw Cen MT"/>
          <w:iCs w:val="0"/>
          <w:color w:val="000000"/>
          <w:kern w:val="0"/>
          <w:lang w:eastAsia="ja-JP"/>
          <w14:ligatures w14:val="none"/>
        </w:rPr>
        <w:t xml:space="preserve"> (E), phytase từ </w:t>
      </w:r>
      <w:r w:rsidRPr="00243583">
        <w:rPr>
          <w:rFonts w:eastAsia="Tw Cen MT"/>
          <w:i/>
          <w:color w:val="000000"/>
          <w:kern w:val="0"/>
          <w:lang w:eastAsia="ja-JP"/>
          <w14:ligatures w14:val="none"/>
        </w:rPr>
        <w:t>Bacillus subtilis</w:t>
      </w:r>
      <w:r w:rsidRPr="00243583">
        <w:rPr>
          <w:rFonts w:eastAsia="Tw Cen MT"/>
          <w:iCs w:val="0"/>
          <w:color w:val="000000"/>
          <w:kern w:val="0"/>
          <w:lang w:eastAsia="ja-JP"/>
          <w14:ligatures w14:val="none"/>
        </w:rPr>
        <w:t xml:space="preserve"> (B) và phytase </w:t>
      </w:r>
      <w:r w:rsidR="00C5610A">
        <w:rPr>
          <w:rFonts w:eastAsia="Tw Cen MT"/>
          <w:iCs w:val="0"/>
          <w:color w:val="000000"/>
          <w:kern w:val="0"/>
          <w:lang w:eastAsia="ja-JP"/>
          <w14:ligatures w14:val="none"/>
        </w:rPr>
        <w:t>dung hợp</w:t>
      </w:r>
      <w:r w:rsidRPr="00243583">
        <w:rPr>
          <w:rFonts w:eastAsia="Tw Cen MT"/>
          <w:iCs w:val="0"/>
          <w:color w:val="000000"/>
          <w:kern w:val="0"/>
          <w:lang w:eastAsia="ja-JP"/>
          <w14:ligatures w14:val="none"/>
        </w:rPr>
        <w:t xml:space="preserve"> EB. Tổng cộng, 24 vector tái tổ hợp mang các tổ hợp gene khác nhau đã được cấu trúc và chuyển vào tế bào </w:t>
      </w:r>
      <w:r w:rsidRPr="00243583">
        <w:rPr>
          <w:rFonts w:eastAsia="Tw Cen MT"/>
          <w:i/>
          <w:color w:val="000000"/>
          <w:kern w:val="0"/>
          <w:lang w:eastAsia="ja-JP"/>
          <w14:ligatures w14:val="none"/>
        </w:rPr>
        <w:t>S. cerevisiae</w:t>
      </w:r>
      <w:r w:rsidRPr="00243583">
        <w:rPr>
          <w:rFonts w:eastAsia="Tw Cen MT"/>
          <w:iCs w:val="0"/>
          <w:color w:val="000000"/>
          <w:kern w:val="0"/>
          <w:lang w:eastAsia="ja-JP"/>
          <w14:ligatures w14:val="none"/>
        </w:rPr>
        <w:t xml:space="preserve"> BY4743, tạo ra 24 dòng nấm men mang vector tái tổ hợp tồn tại độc lập trong tế bào. Sự biểu hiện phytase trên bề mặt tế bào nấm men đã được kiểm tra bằng nhuộm miễn dịch huỳnh quang và khả năng giải phóng phosphase từ cơ chất phytate. Kết quả ghi nhận 12/24 dòng nấm men có biểu hiện phytase trên bề mặt tế bào thông qua kết quả nhuộm miễn dịch huỳnh quang và khả năng phân giải phytase. Các dòng nấm men này được ghi nhận là hệ thống neo màng DS1 (α-agglutinin). </w:t>
      </w:r>
    </w:p>
    <w:p w14:paraId="5F62600F" w14:textId="77777777" w:rsidR="00243583" w:rsidRPr="00243583" w:rsidRDefault="00243583" w:rsidP="00243583">
      <w:pPr>
        <w:spacing w:before="80" w:after="80" w:line="360" w:lineRule="auto"/>
        <w:ind w:firstLine="567"/>
        <w:jc w:val="both"/>
        <w:rPr>
          <w:rFonts w:eastAsia="Tw Cen MT" w:cs="Microsoft Sans Serif"/>
          <w:iCs w:val="0"/>
          <w:color w:val="000000"/>
          <w:kern w:val="0"/>
          <w:lang w:eastAsia="ja-JP"/>
          <w14:ligatures w14:val="none"/>
        </w:rPr>
      </w:pPr>
      <w:r w:rsidRPr="00243583">
        <w:rPr>
          <w:rFonts w:eastAsia="Tw Cen MT"/>
          <w:iCs w:val="0"/>
          <w:color w:val="000000"/>
          <w:kern w:val="0"/>
          <w:lang w:eastAsia="ja-JP"/>
          <w14:ligatures w14:val="none"/>
        </w:rPr>
        <w:t xml:space="preserve">Hệ thống chỉnh sửa gene CRIPR/Cas9 đã được phát triển thành công để chỉnh sửa gene ở nấm men </w:t>
      </w:r>
      <w:r w:rsidRPr="00243583">
        <w:rPr>
          <w:rFonts w:eastAsia="Tw Cen MT"/>
          <w:i/>
          <w:color w:val="000000"/>
          <w:kern w:val="0"/>
          <w:lang w:eastAsia="ja-JP"/>
          <w14:ligatures w14:val="none"/>
        </w:rPr>
        <w:t>S. cerevisiae</w:t>
      </w:r>
      <w:r w:rsidRPr="00243583">
        <w:rPr>
          <w:rFonts w:eastAsia="Tw Cen MT"/>
          <w:iCs w:val="0"/>
          <w:color w:val="000000"/>
          <w:kern w:val="0"/>
          <w:lang w:eastAsia="ja-JP"/>
          <w14:ligatures w14:val="none"/>
        </w:rPr>
        <w:t xml:space="preserve"> tại locus </w:t>
      </w:r>
      <w:r w:rsidRPr="00243583">
        <w:rPr>
          <w:rFonts w:eastAsia="Tw Cen MT"/>
          <w:i/>
          <w:color w:val="000000"/>
          <w:kern w:val="0"/>
          <w:lang w:eastAsia="ja-JP"/>
          <w14:ligatures w14:val="none"/>
        </w:rPr>
        <w:t>CAN1</w:t>
      </w:r>
      <w:r w:rsidRPr="00243583">
        <w:rPr>
          <w:rFonts w:eastAsia="Tw Cen MT"/>
          <w:iCs w:val="0"/>
          <w:color w:val="000000"/>
          <w:kern w:val="0"/>
          <w:lang w:eastAsia="ja-JP"/>
          <w14:ligatures w14:val="none"/>
        </w:rPr>
        <w:t>. Bằng áp dụng hệ thống CRIPR/Cas9 này, nghiên cứu đã chèn thành công 4 cassette gene phytase với hệ thống neo màng DS1 vào bộ gene nấm men, tạo nên 4 dòng nấm men tương ứng: BY</w:t>
      </w:r>
      <w:proofErr w:type="gramStart"/>
      <w:r w:rsidRPr="00243583">
        <w:rPr>
          <w:rFonts w:eastAsia="Tw Cen MT"/>
          <w:iCs w:val="0"/>
          <w:color w:val="000000"/>
          <w:kern w:val="0"/>
          <w:lang w:eastAsia="ja-JP"/>
          <w14:ligatures w14:val="none"/>
        </w:rPr>
        <w:t>4743::</w:t>
      </w:r>
      <w:proofErr w:type="gramEnd"/>
      <w:r w:rsidRPr="00243583">
        <w:rPr>
          <w:rFonts w:eastAsia="Tw Cen MT"/>
          <w:i/>
          <w:color w:val="000000"/>
          <w:kern w:val="0"/>
          <w:lang w:eastAsia="ja-JP"/>
          <w14:ligatures w14:val="none"/>
        </w:rPr>
        <w:t>TEF-aE</w:t>
      </w:r>
      <w:r w:rsidRPr="00243583">
        <w:rPr>
          <w:rFonts w:eastAsia="Tw Cen MT"/>
          <w:iCs w:val="0"/>
          <w:color w:val="000000"/>
          <w:kern w:val="0"/>
          <w:lang w:eastAsia="ja-JP"/>
          <w14:ligatures w14:val="none"/>
        </w:rPr>
        <w:t>, BY</w:t>
      </w:r>
      <w:proofErr w:type="gramStart"/>
      <w:r w:rsidRPr="00243583">
        <w:rPr>
          <w:rFonts w:eastAsia="Tw Cen MT"/>
          <w:iCs w:val="0"/>
          <w:color w:val="000000"/>
          <w:kern w:val="0"/>
          <w:lang w:eastAsia="ja-JP"/>
          <w14:ligatures w14:val="none"/>
        </w:rPr>
        <w:t>4743::</w:t>
      </w:r>
      <w:proofErr w:type="gramEnd"/>
      <w:r w:rsidRPr="00243583">
        <w:rPr>
          <w:rFonts w:eastAsia="Tw Cen MT"/>
          <w:i/>
          <w:color w:val="000000"/>
          <w:kern w:val="0"/>
          <w:lang w:eastAsia="ja-JP"/>
          <w14:ligatures w14:val="none"/>
        </w:rPr>
        <w:t xml:space="preserve">TEF-aB, </w:t>
      </w:r>
      <w:r w:rsidRPr="00243583">
        <w:rPr>
          <w:rFonts w:eastAsia="Tw Cen MT"/>
          <w:iCs w:val="0"/>
          <w:color w:val="000000"/>
          <w:kern w:val="0"/>
          <w:lang w:eastAsia="ja-JP"/>
          <w14:ligatures w14:val="none"/>
        </w:rPr>
        <w:t>BY</w:t>
      </w:r>
      <w:proofErr w:type="gramStart"/>
      <w:r w:rsidRPr="00243583">
        <w:rPr>
          <w:rFonts w:eastAsia="Tw Cen MT"/>
          <w:iCs w:val="0"/>
          <w:color w:val="000000"/>
          <w:kern w:val="0"/>
          <w:lang w:eastAsia="ja-JP"/>
          <w14:ligatures w14:val="none"/>
        </w:rPr>
        <w:t>4743::</w:t>
      </w:r>
      <w:proofErr w:type="gramEnd"/>
      <w:r w:rsidRPr="00243583">
        <w:rPr>
          <w:rFonts w:eastAsia="Tw Cen MT"/>
          <w:i/>
          <w:color w:val="000000"/>
          <w:kern w:val="0"/>
          <w:lang w:eastAsia="ja-JP"/>
          <w14:ligatures w14:val="none"/>
        </w:rPr>
        <w:t xml:space="preserve">TEF-aEB </w:t>
      </w:r>
      <w:r w:rsidRPr="00243583">
        <w:rPr>
          <w:rFonts w:eastAsia="Tw Cen MT"/>
          <w:iCs w:val="0"/>
          <w:color w:val="000000"/>
          <w:kern w:val="0"/>
          <w:lang w:eastAsia="ja-JP"/>
          <w14:ligatures w14:val="none"/>
        </w:rPr>
        <w:t>và</w:t>
      </w:r>
      <w:r w:rsidRPr="00243583">
        <w:rPr>
          <w:rFonts w:eastAsia="Tw Cen MT"/>
          <w:i/>
          <w:color w:val="000000"/>
          <w:kern w:val="0"/>
          <w:lang w:eastAsia="ja-JP"/>
          <w14:ligatures w14:val="none"/>
        </w:rPr>
        <w:t xml:space="preserve"> </w:t>
      </w:r>
      <w:r w:rsidRPr="00243583">
        <w:rPr>
          <w:rFonts w:eastAsia="Tw Cen MT"/>
          <w:iCs w:val="0"/>
          <w:color w:val="000000"/>
          <w:kern w:val="0"/>
          <w:lang w:eastAsia="ja-JP"/>
          <w14:ligatures w14:val="none"/>
        </w:rPr>
        <w:t>BY</w:t>
      </w:r>
      <w:proofErr w:type="gramStart"/>
      <w:r w:rsidRPr="00243583">
        <w:rPr>
          <w:rFonts w:eastAsia="Tw Cen MT"/>
          <w:iCs w:val="0"/>
          <w:color w:val="000000"/>
          <w:kern w:val="0"/>
          <w:lang w:eastAsia="ja-JP"/>
          <w14:ligatures w14:val="none"/>
        </w:rPr>
        <w:t>4743::</w:t>
      </w:r>
      <w:proofErr w:type="gramEnd"/>
      <w:r w:rsidRPr="00243583">
        <w:rPr>
          <w:rFonts w:eastAsia="Tw Cen MT"/>
          <w:i/>
          <w:color w:val="000000"/>
          <w:kern w:val="0"/>
          <w:lang w:eastAsia="ja-JP"/>
          <w14:ligatures w14:val="none"/>
        </w:rPr>
        <w:t xml:space="preserve">GAP-aEB. </w:t>
      </w:r>
      <w:r w:rsidRPr="00243583">
        <w:rPr>
          <w:rFonts w:eastAsia="Tw Cen MT" w:cs="Microsoft Sans Serif"/>
          <w:iCs w:val="0"/>
          <w:color w:val="000000"/>
          <w:kern w:val="0"/>
          <w:lang w:eastAsia="ja-JP"/>
          <w14:ligatures w14:val="none"/>
        </w:rPr>
        <w:t>Phân tích đặc điểm động học phân giải Na-phytate cho thấy phytase dung hợp EB cho hiệu quả hơn phytase đơn lẻ (E và B), dòng BY</w:t>
      </w:r>
      <w:proofErr w:type="gramStart"/>
      <w:r w:rsidRPr="00243583">
        <w:rPr>
          <w:rFonts w:eastAsia="Tw Cen MT" w:cs="Microsoft Sans Serif"/>
          <w:iCs w:val="0"/>
          <w:color w:val="000000"/>
          <w:kern w:val="0"/>
          <w:lang w:eastAsia="ja-JP"/>
          <w14:ligatures w14:val="none"/>
        </w:rPr>
        <w:t>4743::</w:t>
      </w:r>
      <w:proofErr w:type="gramEnd"/>
      <w:r w:rsidRPr="00243583">
        <w:rPr>
          <w:rFonts w:eastAsia="Tw Cen MT" w:cs="Microsoft Sans Serif"/>
          <w:i/>
          <w:color w:val="000000"/>
          <w:kern w:val="0"/>
          <w:lang w:eastAsia="ja-JP"/>
          <w14:ligatures w14:val="none"/>
        </w:rPr>
        <w:t>GAP-aEB</w:t>
      </w:r>
      <w:r w:rsidRPr="00243583">
        <w:rPr>
          <w:rFonts w:eastAsia="Tw Cen MT" w:cs="Microsoft Sans Serif"/>
          <w:iCs w:val="0"/>
          <w:color w:val="000000"/>
          <w:kern w:val="0"/>
          <w:lang w:eastAsia="ja-JP"/>
          <w14:ligatures w14:val="none"/>
        </w:rPr>
        <w:t xml:space="preserve"> có hiệu quả giải phóng phosphate cao hơn BY</w:t>
      </w:r>
      <w:proofErr w:type="gramStart"/>
      <w:r w:rsidRPr="00243583">
        <w:rPr>
          <w:rFonts w:eastAsia="Tw Cen MT" w:cs="Microsoft Sans Serif"/>
          <w:iCs w:val="0"/>
          <w:color w:val="000000"/>
          <w:kern w:val="0"/>
          <w:lang w:eastAsia="ja-JP"/>
          <w14:ligatures w14:val="none"/>
        </w:rPr>
        <w:t>4743::</w:t>
      </w:r>
      <w:proofErr w:type="gramEnd"/>
      <w:r w:rsidRPr="00243583">
        <w:rPr>
          <w:rFonts w:eastAsia="Tw Cen MT" w:cs="Microsoft Sans Serif"/>
          <w:i/>
          <w:color w:val="000000"/>
          <w:kern w:val="0"/>
          <w:lang w:eastAsia="ja-JP"/>
          <w14:ligatures w14:val="none"/>
        </w:rPr>
        <w:t>TEF-aEB</w:t>
      </w:r>
      <w:r w:rsidRPr="00243583">
        <w:rPr>
          <w:rFonts w:eastAsia="Tw Cen MT" w:cs="Microsoft Sans Serif"/>
          <w:iCs w:val="0"/>
          <w:color w:val="000000"/>
          <w:kern w:val="0"/>
          <w:lang w:eastAsia="ja-JP"/>
          <w14:ligatures w14:val="none"/>
        </w:rPr>
        <w:t>. Các dòng nấm men này cũng cho thấy có khả năng giải phóng phosphate từ các loại nguyên liệu ngũ cốc: bột đậu nành, bột bắp và bột cám gạo. Kết quả này mở ra tiềm năng ứng dụng nấm men biểu hiện phytase trên bề mặt tế bào trong công nghiệp thức ăn chăn nuôi.</w:t>
      </w:r>
    </w:p>
    <w:p w14:paraId="61878D0B" w14:textId="77777777" w:rsidR="008E51CA" w:rsidRDefault="008E51CA"/>
    <w:sectPr w:rsidR="008E51CA" w:rsidSect="00243583">
      <w:pgSz w:w="12240" w:h="15840" w:code="1"/>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4ED59" w14:textId="77777777" w:rsidR="004B71FB" w:rsidRDefault="004B71FB" w:rsidP="00243583">
      <w:pPr>
        <w:spacing w:after="0" w:line="240" w:lineRule="auto"/>
      </w:pPr>
      <w:r>
        <w:separator/>
      </w:r>
    </w:p>
  </w:endnote>
  <w:endnote w:type="continuationSeparator" w:id="0">
    <w:p w14:paraId="21C83511" w14:textId="77777777" w:rsidR="004B71FB" w:rsidRDefault="004B71FB" w:rsidP="00243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w Cen MT">
    <w:panose1 w:val="020B0602020104020603"/>
    <w:charset w:val="00"/>
    <w:family w:val="swiss"/>
    <w:pitch w:val="variable"/>
    <w:sig w:usb0="00000007" w:usb1="00000000" w:usb2="00000000" w:usb3="00000000" w:csb0="00000003"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C0922" w14:textId="77777777" w:rsidR="004B71FB" w:rsidRDefault="004B71FB" w:rsidP="00243583">
      <w:pPr>
        <w:spacing w:after="0" w:line="240" w:lineRule="auto"/>
      </w:pPr>
      <w:r>
        <w:separator/>
      </w:r>
    </w:p>
  </w:footnote>
  <w:footnote w:type="continuationSeparator" w:id="0">
    <w:p w14:paraId="7A44BCAB" w14:textId="77777777" w:rsidR="004B71FB" w:rsidRDefault="004B71FB" w:rsidP="002435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583"/>
    <w:rsid w:val="00243583"/>
    <w:rsid w:val="00341B51"/>
    <w:rsid w:val="003F27F5"/>
    <w:rsid w:val="00446BFE"/>
    <w:rsid w:val="00465065"/>
    <w:rsid w:val="004B71FB"/>
    <w:rsid w:val="00770B60"/>
    <w:rsid w:val="007A4C69"/>
    <w:rsid w:val="0085101B"/>
    <w:rsid w:val="008945CB"/>
    <w:rsid w:val="008B4CA4"/>
    <w:rsid w:val="008E51CA"/>
    <w:rsid w:val="00C5610A"/>
    <w:rsid w:val="00CE4D5D"/>
    <w:rsid w:val="00F16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60658"/>
  <w15:chartTrackingRefBased/>
  <w15:docId w15:val="{7065A61C-B6A0-4639-A769-7CC105531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i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35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35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358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3583"/>
    <w:pPr>
      <w:keepNext/>
      <w:keepLines/>
      <w:spacing w:before="80" w:after="40"/>
      <w:outlineLvl w:val="3"/>
    </w:pPr>
    <w:rPr>
      <w:rFonts w:asciiTheme="minorHAnsi" w:eastAsiaTheme="majorEastAsia" w:hAnsiTheme="minorHAnsi" w:cstheme="majorBidi"/>
      <w:i/>
      <w:iCs w:val="0"/>
      <w:color w:val="0F4761" w:themeColor="accent1" w:themeShade="BF"/>
    </w:rPr>
  </w:style>
  <w:style w:type="paragraph" w:styleId="Heading5">
    <w:name w:val="heading 5"/>
    <w:basedOn w:val="Normal"/>
    <w:next w:val="Normal"/>
    <w:link w:val="Heading5Char"/>
    <w:uiPriority w:val="9"/>
    <w:semiHidden/>
    <w:unhideWhenUsed/>
    <w:qFormat/>
    <w:rsid w:val="0024358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43583"/>
    <w:pPr>
      <w:keepNext/>
      <w:keepLines/>
      <w:spacing w:before="40" w:after="0"/>
      <w:outlineLvl w:val="5"/>
    </w:pPr>
    <w:rPr>
      <w:rFonts w:asciiTheme="minorHAnsi" w:eastAsiaTheme="majorEastAsia" w:hAnsiTheme="minorHAnsi" w:cstheme="majorBidi"/>
      <w:i/>
      <w:iCs w:val="0"/>
      <w:color w:val="595959" w:themeColor="text1" w:themeTint="A6"/>
    </w:rPr>
  </w:style>
  <w:style w:type="paragraph" w:styleId="Heading7">
    <w:name w:val="heading 7"/>
    <w:basedOn w:val="Normal"/>
    <w:next w:val="Normal"/>
    <w:link w:val="Heading7Char"/>
    <w:uiPriority w:val="9"/>
    <w:semiHidden/>
    <w:unhideWhenUsed/>
    <w:qFormat/>
    <w:rsid w:val="0024358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43583"/>
    <w:pPr>
      <w:keepNext/>
      <w:keepLines/>
      <w:spacing w:after="0"/>
      <w:outlineLvl w:val="7"/>
    </w:pPr>
    <w:rPr>
      <w:rFonts w:asciiTheme="minorHAnsi" w:eastAsiaTheme="majorEastAsia" w:hAnsiTheme="minorHAnsi" w:cstheme="majorBidi"/>
      <w:i/>
      <w:iCs w:val="0"/>
      <w:color w:val="272727" w:themeColor="text1" w:themeTint="D8"/>
    </w:rPr>
  </w:style>
  <w:style w:type="paragraph" w:styleId="Heading9">
    <w:name w:val="heading 9"/>
    <w:basedOn w:val="Normal"/>
    <w:next w:val="Normal"/>
    <w:link w:val="Heading9Char"/>
    <w:uiPriority w:val="9"/>
    <w:semiHidden/>
    <w:unhideWhenUsed/>
    <w:qFormat/>
    <w:rsid w:val="0024358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5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35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358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3583"/>
    <w:rPr>
      <w:rFonts w:asciiTheme="minorHAnsi" w:eastAsiaTheme="majorEastAsia" w:hAnsiTheme="minorHAnsi" w:cstheme="majorBidi"/>
      <w:i/>
      <w:iCs w:val="0"/>
      <w:color w:val="0F4761" w:themeColor="accent1" w:themeShade="BF"/>
    </w:rPr>
  </w:style>
  <w:style w:type="character" w:customStyle="1" w:styleId="Heading5Char">
    <w:name w:val="Heading 5 Char"/>
    <w:basedOn w:val="DefaultParagraphFont"/>
    <w:link w:val="Heading5"/>
    <w:uiPriority w:val="9"/>
    <w:semiHidden/>
    <w:rsid w:val="0024358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43583"/>
    <w:rPr>
      <w:rFonts w:asciiTheme="minorHAnsi" w:eastAsiaTheme="majorEastAsia" w:hAnsiTheme="minorHAnsi" w:cstheme="majorBidi"/>
      <w:i/>
      <w:iCs w:val="0"/>
      <w:color w:val="595959" w:themeColor="text1" w:themeTint="A6"/>
    </w:rPr>
  </w:style>
  <w:style w:type="character" w:customStyle="1" w:styleId="Heading7Char">
    <w:name w:val="Heading 7 Char"/>
    <w:basedOn w:val="DefaultParagraphFont"/>
    <w:link w:val="Heading7"/>
    <w:uiPriority w:val="9"/>
    <w:semiHidden/>
    <w:rsid w:val="0024358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43583"/>
    <w:rPr>
      <w:rFonts w:asciiTheme="minorHAnsi" w:eastAsiaTheme="majorEastAsia" w:hAnsiTheme="minorHAnsi" w:cstheme="majorBidi"/>
      <w:i/>
      <w:iCs w:val="0"/>
      <w:color w:val="272727" w:themeColor="text1" w:themeTint="D8"/>
    </w:rPr>
  </w:style>
  <w:style w:type="character" w:customStyle="1" w:styleId="Heading9Char">
    <w:name w:val="Heading 9 Char"/>
    <w:basedOn w:val="DefaultParagraphFont"/>
    <w:link w:val="Heading9"/>
    <w:uiPriority w:val="9"/>
    <w:semiHidden/>
    <w:rsid w:val="0024358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435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5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58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58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43583"/>
    <w:pPr>
      <w:spacing w:before="160"/>
      <w:jc w:val="center"/>
    </w:pPr>
    <w:rPr>
      <w:i/>
      <w:iCs w:val="0"/>
      <w:color w:val="404040" w:themeColor="text1" w:themeTint="BF"/>
    </w:rPr>
  </w:style>
  <w:style w:type="character" w:customStyle="1" w:styleId="QuoteChar">
    <w:name w:val="Quote Char"/>
    <w:basedOn w:val="DefaultParagraphFont"/>
    <w:link w:val="Quote"/>
    <w:uiPriority w:val="29"/>
    <w:rsid w:val="00243583"/>
    <w:rPr>
      <w:i/>
      <w:iCs w:val="0"/>
      <w:color w:val="404040" w:themeColor="text1" w:themeTint="BF"/>
    </w:rPr>
  </w:style>
  <w:style w:type="paragraph" w:styleId="ListParagraph">
    <w:name w:val="List Paragraph"/>
    <w:basedOn w:val="Normal"/>
    <w:uiPriority w:val="34"/>
    <w:qFormat/>
    <w:rsid w:val="00243583"/>
    <w:pPr>
      <w:ind w:left="720"/>
      <w:contextualSpacing/>
    </w:pPr>
  </w:style>
  <w:style w:type="character" w:styleId="IntenseEmphasis">
    <w:name w:val="Intense Emphasis"/>
    <w:basedOn w:val="DefaultParagraphFont"/>
    <w:uiPriority w:val="21"/>
    <w:qFormat/>
    <w:rsid w:val="00243583"/>
    <w:rPr>
      <w:i/>
      <w:iCs w:val="0"/>
      <w:color w:val="0F4761" w:themeColor="accent1" w:themeShade="BF"/>
    </w:rPr>
  </w:style>
  <w:style w:type="paragraph" w:styleId="IntenseQuote">
    <w:name w:val="Intense Quote"/>
    <w:basedOn w:val="Normal"/>
    <w:next w:val="Normal"/>
    <w:link w:val="IntenseQuoteChar"/>
    <w:uiPriority w:val="30"/>
    <w:qFormat/>
    <w:rsid w:val="00243583"/>
    <w:pPr>
      <w:pBdr>
        <w:top w:val="single" w:sz="4" w:space="10" w:color="0F4761" w:themeColor="accent1" w:themeShade="BF"/>
        <w:bottom w:val="single" w:sz="4" w:space="10" w:color="0F4761" w:themeColor="accent1" w:themeShade="BF"/>
      </w:pBdr>
      <w:spacing w:before="360" w:after="360"/>
      <w:ind w:left="864" w:right="864"/>
      <w:jc w:val="center"/>
    </w:pPr>
    <w:rPr>
      <w:i/>
      <w:iCs w:val="0"/>
      <w:color w:val="0F4761" w:themeColor="accent1" w:themeShade="BF"/>
    </w:rPr>
  </w:style>
  <w:style w:type="character" w:customStyle="1" w:styleId="IntenseQuoteChar">
    <w:name w:val="Intense Quote Char"/>
    <w:basedOn w:val="DefaultParagraphFont"/>
    <w:link w:val="IntenseQuote"/>
    <w:uiPriority w:val="30"/>
    <w:rsid w:val="00243583"/>
    <w:rPr>
      <w:i/>
      <w:iCs w:val="0"/>
      <w:color w:val="0F4761" w:themeColor="accent1" w:themeShade="BF"/>
    </w:rPr>
  </w:style>
  <w:style w:type="character" w:styleId="IntenseReference">
    <w:name w:val="Intense Reference"/>
    <w:basedOn w:val="DefaultParagraphFont"/>
    <w:uiPriority w:val="32"/>
    <w:qFormat/>
    <w:rsid w:val="00243583"/>
    <w:rPr>
      <w:b/>
      <w:bCs/>
      <w:smallCaps/>
      <w:color w:val="0F4761" w:themeColor="accent1" w:themeShade="BF"/>
      <w:spacing w:val="5"/>
    </w:rPr>
  </w:style>
  <w:style w:type="paragraph" w:styleId="Header">
    <w:name w:val="header"/>
    <w:basedOn w:val="Normal"/>
    <w:link w:val="HeaderChar"/>
    <w:uiPriority w:val="99"/>
    <w:unhideWhenUsed/>
    <w:rsid w:val="002435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583"/>
  </w:style>
  <w:style w:type="paragraph" w:styleId="Footer">
    <w:name w:val="footer"/>
    <w:basedOn w:val="Normal"/>
    <w:link w:val="FooterChar"/>
    <w:uiPriority w:val="99"/>
    <w:unhideWhenUsed/>
    <w:rsid w:val="00243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511</Words>
  <Characters>2076</Characters>
  <Application>Microsoft Office Word</Application>
  <DocSecurity>0</DocSecurity>
  <Lines>31</Lines>
  <Paragraphs>4</Paragraphs>
  <ScaleCrop>false</ScaleCrop>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Hieu Nghia</dc:creator>
  <cp:keywords/>
  <dc:description/>
  <cp:lastModifiedBy>Nguyen Hieu Nghia</cp:lastModifiedBy>
  <cp:revision>4</cp:revision>
  <dcterms:created xsi:type="dcterms:W3CDTF">2026-01-26T00:44:00Z</dcterms:created>
  <dcterms:modified xsi:type="dcterms:W3CDTF">2026-01-26T01:14:00Z</dcterms:modified>
</cp:coreProperties>
</file>